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5BA4C3" w14:textId="77777777" w:rsidR="009542AA" w:rsidRPr="003E1507" w:rsidRDefault="009542AA" w:rsidP="003E1507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14:paraId="79A3A0BC" w14:textId="36AECF80" w:rsidR="00722725" w:rsidRPr="00722725" w:rsidRDefault="009542AA" w:rsidP="00722725">
      <w:pPr>
        <w:spacing w:after="0" w:line="360" w:lineRule="auto"/>
        <w:contextualSpacing/>
        <w:rPr>
          <w:rFonts w:ascii="Times New Roman" w:hAnsi="Times New Roman" w:cs="Times New Roman"/>
          <w:b/>
          <w:bCs/>
          <w:u w:val="single"/>
        </w:rPr>
      </w:pPr>
      <w:r w:rsidRPr="00722725">
        <w:rPr>
          <w:rFonts w:ascii="Times New Roman" w:hAnsi="Times New Roman" w:cs="Times New Roman"/>
          <w:b/>
          <w:bCs/>
          <w:u w:val="single"/>
        </w:rPr>
        <w:t>RESOLUÇÃO Nº 00</w:t>
      </w:r>
      <w:r w:rsidR="00722725" w:rsidRPr="00722725">
        <w:rPr>
          <w:rFonts w:ascii="Times New Roman" w:hAnsi="Times New Roman" w:cs="Times New Roman"/>
          <w:b/>
          <w:bCs/>
          <w:u w:val="single"/>
        </w:rPr>
        <w:t>2</w:t>
      </w:r>
      <w:r w:rsidRPr="00722725">
        <w:rPr>
          <w:rFonts w:ascii="Times New Roman" w:hAnsi="Times New Roman" w:cs="Times New Roman"/>
          <w:b/>
          <w:bCs/>
          <w:u w:val="single"/>
        </w:rPr>
        <w:t>/202</w:t>
      </w:r>
      <w:r w:rsidR="00722725" w:rsidRPr="00722725">
        <w:rPr>
          <w:rFonts w:ascii="Times New Roman" w:hAnsi="Times New Roman" w:cs="Times New Roman"/>
          <w:b/>
          <w:bCs/>
          <w:u w:val="single"/>
        </w:rPr>
        <w:t>6</w:t>
      </w:r>
      <w:r w:rsidR="00B6219C">
        <w:rPr>
          <w:rFonts w:ascii="Times New Roman" w:hAnsi="Times New Roman" w:cs="Times New Roman"/>
          <w:b/>
          <w:bCs/>
          <w:u w:val="single"/>
        </w:rPr>
        <w:t>.</w:t>
      </w:r>
    </w:p>
    <w:p w14:paraId="155A3383" w14:textId="7D0365C4" w:rsidR="00722725" w:rsidRDefault="00722725" w:rsidP="00722725">
      <w:pPr>
        <w:spacing w:before="100" w:beforeAutospacing="1" w:after="100" w:afterAutospacing="1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>Dispõe sobre a regulamentação, a estrutura e o funcionamento da Ouvidoria Parlamentar do Poder Legislativo Municipal de Touros/RN e dá outras providências.</w:t>
      </w:r>
    </w:p>
    <w:p w14:paraId="06640A91" w14:textId="77777777" w:rsidR="00722725" w:rsidRPr="00722725" w:rsidRDefault="00722725" w:rsidP="00722725">
      <w:pPr>
        <w:spacing w:before="100" w:beforeAutospacing="1" w:after="100" w:afterAutospacing="1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EFB9AC6" w14:textId="68B9BB22" w:rsidR="00722725" w:rsidRPr="00722725" w:rsidRDefault="00722725" w:rsidP="00722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>O Presidente da Câmara Municipal de Touros, Estado do Rio Grande do Norte, faz saber, em conformidade com o disposto na Lei Orgânica Municipal e no Regimento Interno desta Casa Legislativa, que a Câmara Municipal aprovou e eu promulgo a seguinte Resolução:</w:t>
      </w:r>
    </w:p>
    <w:p w14:paraId="52F1D9BD" w14:textId="78C3E255" w:rsidR="00722725" w:rsidRPr="00722725" w:rsidRDefault="00722725" w:rsidP="00722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criada e instituída a Ouvidoria da Câmara Municipal de Touros/RN, como meio de interlocução com a sociedade, constituindo-se em um canal aberto para o recebimento de solicitações, informações, reclamações, sugestões, críticas, elogios e quaisquer outros encaminhamentos relacionados às suas atribuições e competências.</w:t>
      </w:r>
    </w:p>
    <w:p w14:paraId="233B09E5" w14:textId="77777777" w:rsidR="00722725" w:rsidRPr="00722725" w:rsidRDefault="00722725" w:rsidP="00722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2º</w:t>
      </w: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São atribuições da Ouvidoria Parlamentar:</w:t>
      </w:r>
    </w:p>
    <w:p w14:paraId="2AF74EB0" w14:textId="77777777" w:rsidR="00722725" w:rsidRPr="00722725" w:rsidRDefault="00722725" w:rsidP="0072272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Promover a participação do cidadão junto à Câmara Municipal de Touros/RN, em cooperação com outros órgãos da administração voltados à defesa do usuário; </w:t>
      </w:r>
    </w:p>
    <w:p w14:paraId="6C928E20" w14:textId="77777777" w:rsidR="00722725" w:rsidRPr="00722725" w:rsidRDefault="00722725" w:rsidP="0072272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Receber, analisar e encaminhar às autoridades competentes as manifestações, acompanhando o tratamento e a efetiva conclusão; </w:t>
      </w:r>
    </w:p>
    <w:p w14:paraId="77794186" w14:textId="4177786B" w:rsidR="00722725" w:rsidRPr="00722725" w:rsidRDefault="00722725" w:rsidP="0072272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Promover a mediação e conciliação entre o cidadão e a Câmara Municipal, quando necessário. </w:t>
      </w:r>
    </w:p>
    <w:p w14:paraId="01D39E08" w14:textId="77777777" w:rsidR="00722725" w:rsidRPr="00722725" w:rsidRDefault="00722725" w:rsidP="00722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3º</w:t>
      </w: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Compete à Ouvidoria Parlamentar:</w:t>
      </w:r>
    </w:p>
    <w:p w14:paraId="2E623F32" w14:textId="77777777" w:rsidR="00722725" w:rsidRPr="00722725" w:rsidRDefault="00722725" w:rsidP="0072272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Receber e analisar manifestações como sugestões, críticas, reclamações, elogios, solicitações de informação ou denúncias; </w:t>
      </w:r>
    </w:p>
    <w:p w14:paraId="0A1F340A" w14:textId="77777777" w:rsidR="00722725" w:rsidRPr="00722725" w:rsidRDefault="00722725" w:rsidP="0072272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Identificar ilegalidades, abusos de poder e violações de direitos; </w:t>
      </w:r>
    </w:p>
    <w:p w14:paraId="6A1C2A10" w14:textId="77777777" w:rsidR="00722725" w:rsidRPr="00722725" w:rsidRDefault="00722725" w:rsidP="0072272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Disponibilizar informações de interesse público; </w:t>
      </w:r>
    </w:p>
    <w:p w14:paraId="55869E20" w14:textId="77777777" w:rsidR="00722725" w:rsidRPr="00722725" w:rsidRDefault="00722725" w:rsidP="0072272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Divulgar seus serviços; </w:t>
      </w:r>
    </w:p>
    <w:p w14:paraId="286D0433" w14:textId="77777777" w:rsidR="00722725" w:rsidRPr="00722725" w:rsidRDefault="00722725" w:rsidP="0072272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Processar pedidos com base na Lei Federal nº 13.460/2017; </w:t>
      </w:r>
    </w:p>
    <w:p w14:paraId="7946D272" w14:textId="77777777" w:rsidR="00722725" w:rsidRPr="00722725" w:rsidRDefault="00722725" w:rsidP="0072272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Registrar e acompanhar as demandas; </w:t>
      </w:r>
    </w:p>
    <w:p w14:paraId="2D0448EA" w14:textId="77777777" w:rsidR="00722725" w:rsidRPr="00722725" w:rsidRDefault="00722725" w:rsidP="0072272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Atuar na prevenção e solução de conflitos; </w:t>
      </w:r>
    </w:p>
    <w:p w14:paraId="186E0942" w14:textId="77777777" w:rsidR="00722725" w:rsidRPr="00722725" w:rsidRDefault="00722725" w:rsidP="0072272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Orientar o cidadão quanto ao órgão competente, quando necessário; </w:t>
      </w:r>
    </w:p>
    <w:p w14:paraId="5065F10F" w14:textId="77777777" w:rsidR="00722725" w:rsidRPr="00722725" w:rsidRDefault="00722725" w:rsidP="0072272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Auxiliar a Presidência na adoção de medidas administrativas; </w:t>
      </w:r>
    </w:p>
    <w:p w14:paraId="71DD9C3F" w14:textId="77777777" w:rsidR="00722725" w:rsidRPr="00722725" w:rsidRDefault="00722725" w:rsidP="0072272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Conhecer as demandas da sociedade e sugerir melhorias. </w:t>
      </w:r>
    </w:p>
    <w:p w14:paraId="2AFB51A1" w14:textId="62189875" w:rsidR="00722725" w:rsidRPr="00722725" w:rsidRDefault="00722725" w:rsidP="00722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§1º</w:t>
      </w: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prazo para resposta será de até 30 dias, prorrogável por igual período mediante justificativa.</w:t>
      </w: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227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§2º</w:t>
      </w: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Será realizada avaliação anual de satisfação.</w:t>
      </w: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227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§3º</w:t>
      </w: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iniciativas terão ampla divulgação.</w:t>
      </w:r>
    </w:p>
    <w:p w14:paraId="06774FE1" w14:textId="77777777" w:rsidR="00722725" w:rsidRPr="00722725" w:rsidRDefault="00722725" w:rsidP="00722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4º</w:t>
      </w: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É responsabilidade da Ouvidoria:</w:t>
      </w:r>
    </w:p>
    <w:p w14:paraId="2A401BAB" w14:textId="77777777" w:rsidR="00722725" w:rsidRPr="00722725" w:rsidRDefault="00722725" w:rsidP="0072272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Elaborar a Carta de Serviços ao Usuário; </w:t>
      </w:r>
    </w:p>
    <w:p w14:paraId="5129D0C6" w14:textId="04FAC9CC" w:rsidR="00722725" w:rsidRPr="00722725" w:rsidRDefault="00722725" w:rsidP="0072272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Avaliar continuamente os serviços públicos prestados pela Câmara Municipal. </w:t>
      </w:r>
    </w:p>
    <w:p w14:paraId="13DB5FEE" w14:textId="6E4ED82D" w:rsidR="00722725" w:rsidRPr="00722725" w:rsidRDefault="00722725" w:rsidP="00722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5º</w:t>
      </w: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Ouvidoria da Câmara Municipal de Touros/RN será subordinada à Diretoria Administrativa e Legislativa e exercida por servidor designado por portaria.</w:t>
      </w:r>
    </w:p>
    <w:p w14:paraId="61FBD8FE" w14:textId="77777777" w:rsidR="00722725" w:rsidRPr="00722725" w:rsidRDefault="00722725" w:rsidP="00722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6º</w:t>
      </w: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Ouvidor terá as seguintes prerrogativas:</w:t>
      </w:r>
    </w:p>
    <w:p w14:paraId="15C07692" w14:textId="77777777" w:rsidR="00722725" w:rsidRPr="00722725" w:rsidRDefault="00722725" w:rsidP="0072272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Requisitar informações e documentos; </w:t>
      </w:r>
    </w:p>
    <w:p w14:paraId="139180E7" w14:textId="77777777" w:rsidR="00722725" w:rsidRPr="00722725" w:rsidRDefault="00722725" w:rsidP="0072272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Solicitar apoio das unidades administrativas. </w:t>
      </w:r>
    </w:p>
    <w:p w14:paraId="4DDE5585" w14:textId="574F2313" w:rsidR="00722725" w:rsidRPr="00722725" w:rsidRDefault="00722725" w:rsidP="00722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§1º</w:t>
      </w: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prazo de resposta será de 05 dias úteis, prorrogável.</w:t>
      </w: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227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§2º</w:t>
      </w: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descumprimento será comunicado à Diretoria.</w:t>
      </w:r>
    </w:p>
    <w:p w14:paraId="6583BF1C" w14:textId="77777777" w:rsidR="00722725" w:rsidRPr="00722725" w:rsidRDefault="00722725" w:rsidP="00722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7º</w:t>
      </w: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São atribuições do Ouvidor:</w:t>
      </w:r>
    </w:p>
    <w:p w14:paraId="0A476F50" w14:textId="77777777" w:rsidR="00722725" w:rsidRPr="00722725" w:rsidRDefault="00722725" w:rsidP="0072272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Atender e orientar os cidadãos; </w:t>
      </w:r>
    </w:p>
    <w:p w14:paraId="7186173E" w14:textId="77777777" w:rsidR="00722725" w:rsidRPr="00722725" w:rsidRDefault="00722725" w:rsidP="0072272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Analisar manifestações; </w:t>
      </w:r>
    </w:p>
    <w:p w14:paraId="403694CB" w14:textId="77777777" w:rsidR="00722725" w:rsidRPr="00722725" w:rsidRDefault="00722725" w:rsidP="0072272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Elaborar relatórios periódicos; </w:t>
      </w:r>
    </w:p>
    <w:p w14:paraId="08F6FF8C" w14:textId="77777777" w:rsidR="00722725" w:rsidRPr="00722725" w:rsidRDefault="00722725" w:rsidP="0072272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Sugerir melhorias administrativas; </w:t>
      </w:r>
    </w:p>
    <w:p w14:paraId="1DED644D" w14:textId="5D430C53" w:rsidR="00722725" w:rsidRPr="00722725" w:rsidRDefault="00722725" w:rsidP="0072272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Representar a Câmara em redes de ouvidoria. </w:t>
      </w:r>
    </w:p>
    <w:p w14:paraId="372DA05C" w14:textId="77777777" w:rsidR="00722725" w:rsidRPr="00722725" w:rsidRDefault="00722725" w:rsidP="00722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8º</w:t>
      </w: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relatório de gestão deverá conter:</w:t>
      </w:r>
    </w:p>
    <w:p w14:paraId="6C6DC0B6" w14:textId="77777777" w:rsidR="00722725" w:rsidRPr="00722725" w:rsidRDefault="00722725" w:rsidP="0072272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Número de manifestações; </w:t>
      </w:r>
    </w:p>
    <w:p w14:paraId="4986F769" w14:textId="77777777" w:rsidR="00722725" w:rsidRPr="00722725" w:rsidRDefault="00722725" w:rsidP="0072272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Motivos; </w:t>
      </w:r>
    </w:p>
    <w:p w14:paraId="59CE4332" w14:textId="77777777" w:rsidR="00722725" w:rsidRPr="00722725" w:rsidRDefault="00722725" w:rsidP="0072272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Pontos recorrentes; </w:t>
      </w:r>
    </w:p>
    <w:p w14:paraId="58F4BD03" w14:textId="77777777" w:rsidR="00722725" w:rsidRPr="00722725" w:rsidRDefault="00722725" w:rsidP="0072272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Providências adotadas. </w:t>
      </w:r>
    </w:p>
    <w:p w14:paraId="77540B36" w14:textId="6608A148" w:rsidR="00722725" w:rsidRPr="00722725" w:rsidRDefault="00722725" w:rsidP="00722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>Parágrafo único: O relatório será encaminhado à Diretoria e publicado na internet.</w:t>
      </w:r>
    </w:p>
    <w:p w14:paraId="6E3F0489" w14:textId="77777777" w:rsidR="00722725" w:rsidRPr="00722725" w:rsidRDefault="00722725" w:rsidP="00722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9º</w:t>
      </w: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acesso à Ouvidoria ocorrerá por:</w:t>
      </w:r>
    </w:p>
    <w:p w14:paraId="029DE798" w14:textId="77777777" w:rsidR="00722725" w:rsidRPr="00722725" w:rsidRDefault="00722725" w:rsidP="0072272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Portal eletrônico da Câmara; </w:t>
      </w:r>
    </w:p>
    <w:p w14:paraId="7ECA7460" w14:textId="77777777" w:rsidR="00722725" w:rsidRPr="00722725" w:rsidRDefault="00722725" w:rsidP="0072272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Atendimento presencial; </w:t>
      </w:r>
    </w:p>
    <w:p w14:paraId="37DF95FE" w14:textId="77777777" w:rsidR="00722725" w:rsidRPr="00722725" w:rsidRDefault="00722725" w:rsidP="0072272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Correspondência. </w:t>
      </w:r>
    </w:p>
    <w:p w14:paraId="18828AE9" w14:textId="400EE560" w:rsidR="00722725" w:rsidRPr="00722725" w:rsidRDefault="00722725" w:rsidP="00722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10º</w:t>
      </w: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Presidência garantirá autonomia à Ouvidoria, com suporte necessário.</w:t>
      </w:r>
    </w:p>
    <w:p w14:paraId="23F5571F" w14:textId="220BB5EF" w:rsidR="00722725" w:rsidRPr="00722725" w:rsidRDefault="00722725" w:rsidP="00722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11º</w:t>
      </w: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Mesa Diretora poderá editar atos complementares.</w:t>
      </w:r>
    </w:p>
    <w:p w14:paraId="4C9E4616" w14:textId="1D52C7EB" w:rsidR="00722725" w:rsidRPr="00722725" w:rsidRDefault="00722725" w:rsidP="00722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12º</w:t>
      </w: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despesas correrão por dotações próprias.</w:t>
      </w:r>
    </w:p>
    <w:p w14:paraId="11C5E0B1" w14:textId="4B8B3D37" w:rsidR="00722725" w:rsidRDefault="00722725" w:rsidP="00722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13º</w:t>
      </w: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Resolução entra em vigor na data de sua publicação.</w:t>
      </w:r>
    </w:p>
    <w:p w14:paraId="44AFEEA0" w14:textId="77777777" w:rsidR="00774F2F" w:rsidRPr="00774F2F" w:rsidRDefault="00774F2F" w:rsidP="00774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74F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14º</w:t>
      </w:r>
      <w:r w:rsidRPr="00774F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responsável pela Ouvidoria será designado por meio de Portaria da Presidência, dentre os servidores já nomeados no quadro da Câmara Municipal.</w:t>
      </w:r>
    </w:p>
    <w:p w14:paraId="37B8513B" w14:textId="5CF65AE1" w:rsidR="00774F2F" w:rsidRPr="00722725" w:rsidRDefault="00774F2F" w:rsidP="00722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74F2F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Parágrafo único. A designação de que trata o caput não implicará em criação de cargo, função gratificada, acréscimo remuneratório, nem qualquer alteração na folha de pagamento do servidor designado.</w:t>
      </w:r>
    </w:p>
    <w:p w14:paraId="28F1005B" w14:textId="77777777" w:rsidR="00722725" w:rsidRDefault="00722725" w:rsidP="00722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F49A144" w14:textId="19994B78" w:rsidR="00722725" w:rsidRPr="00722725" w:rsidRDefault="00722725" w:rsidP="00722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Câmara Municipal de Touros/RN,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27</w:t>
      </w:r>
      <w:r w:rsidRPr="007227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Abril</w:t>
      </w:r>
      <w:proofErr w:type="gramEnd"/>
      <w:r w:rsidRPr="007227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2026.</w:t>
      </w:r>
    </w:p>
    <w:p w14:paraId="76BCAC07" w14:textId="77777777" w:rsidR="00722725" w:rsidRPr="00722725" w:rsidRDefault="00722725" w:rsidP="00722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“REGISTRE-SE, PUBLIQUE-SE E CUMPRA-SE”.</w:t>
      </w:r>
    </w:p>
    <w:p w14:paraId="3F209256" w14:textId="3E7CCA5B" w:rsidR="00722725" w:rsidRPr="00722725" w:rsidRDefault="00722725" w:rsidP="007227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9AC894" w14:textId="6595D39E" w:rsidR="00722725" w:rsidRDefault="00722725" w:rsidP="007227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7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MESA DIRETORA DA CÂMARA MUNICIPAL DE TOUROS/RN</w:t>
      </w:r>
      <w:r w:rsidRPr="0072272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BIÊNIO 2025/2026</w:t>
      </w:r>
    </w:p>
    <w:p w14:paraId="3FE45460" w14:textId="3585CA02" w:rsidR="00722725" w:rsidRDefault="00722725" w:rsidP="00B621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</w:p>
    <w:p w14:paraId="1C966CFE" w14:textId="6E5BA717" w:rsidR="00722725" w:rsidRDefault="00722725" w:rsidP="00B6219C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0"/>
        <w:ind w:hanging="993"/>
        <w:jc w:val="center"/>
        <w:rPr>
          <w:rFonts w:ascii="Arial" w:hAnsi="Arial" w:cs="Arial"/>
          <w:lang w:val="pt-BR"/>
        </w:rPr>
      </w:pPr>
      <w:r w:rsidRPr="00AB6DB5">
        <w:rPr>
          <w:rFonts w:ascii="Arial" w:hAnsi="Arial" w:cs="Arial"/>
          <w:lang w:val="pt-BR"/>
        </w:rPr>
        <w:t>José Tiago Santana de Farias</w:t>
      </w:r>
    </w:p>
    <w:p w14:paraId="51E008AA" w14:textId="47186D6D" w:rsidR="00722725" w:rsidRPr="00FC0C23" w:rsidRDefault="00722725" w:rsidP="00B6219C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0"/>
        <w:jc w:val="center"/>
        <w:rPr>
          <w:rFonts w:ascii="Arial" w:eastAsia="Times New Roman" w:hAnsi="Arial" w:cs="Arial"/>
          <w:lang w:val="pt-BR"/>
        </w:rPr>
      </w:pPr>
      <w:r>
        <w:rPr>
          <w:rFonts w:ascii="Arial" w:hAnsi="Arial" w:cs="Arial"/>
          <w:b/>
          <w:bCs/>
          <w:lang w:val="pt-BR"/>
        </w:rPr>
        <w:t xml:space="preserve">Presidente </w:t>
      </w:r>
      <w:r w:rsidR="00B6219C">
        <w:rPr>
          <w:rFonts w:ascii="Arial" w:hAnsi="Arial" w:cs="Arial"/>
          <w:b/>
          <w:bCs/>
          <w:lang w:val="pt-BR"/>
        </w:rPr>
        <w:t>da Câmara Municipal de Touros</w:t>
      </w:r>
    </w:p>
    <w:bookmarkEnd w:id="0"/>
    <w:p w14:paraId="1AB94B09" w14:textId="77777777" w:rsidR="00722725" w:rsidRPr="005A5188" w:rsidRDefault="00722725" w:rsidP="00722725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0"/>
        <w:rPr>
          <w:rFonts w:ascii="Arial" w:hAnsi="Arial" w:cs="Arial"/>
          <w:b/>
          <w:bCs/>
          <w:lang w:val="pt-BR"/>
        </w:rPr>
      </w:pPr>
      <w:r>
        <w:rPr>
          <w:rFonts w:ascii="Arial" w:hAnsi="Arial" w:cs="Arial"/>
          <w:b/>
          <w:bCs/>
          <w:lang w:val="pt-BR"/>
        </w:rPr>
        <w:t xml:space="preserve">  </w:t>
      </w:r>
    </w:p>
    <w:p w14:paraId="04DE775D" w14:textId="77777777" w:rsidR="00722725" w:rsidRDefault="00722725" w:rsidP="00722725">
      <w:pPr>
        <w:jc w:val="both"/>
        <w:rPr>
          <w:rFonts w:ascii="Arial" w:hAnsi="Arial" w:cs="Arial"/>
        </w:rPr>
      </w:pPr>
    </w:p>
    <w:p w14:paraId="5289AB2F" w14:textId="3A80A32D" w:rsidR="002D259D" w:rsidRPr="003E1507" w:rsidRDefault="002D259D" w:rsidP="0072272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sectPr w:rsidR="002D259D" w:rsidRPr="003E1507" w:rsidSect="009575DF">
      <w:headerReference w:type="default" r:id="rId7"/>
      <w:pgSz w:w="11906" w:h="16838"/>
      <w:pgMar w:top="720" w:right="991" w:bottom="851" w:left="1418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EE32E9" w14:textId="77777777" w:rsidR="003B5562" w:rsidRDefault="003B5562" w:rsidP="00EB2CDD">
      <w:pPr>
        <w:spacing w:after="0" w:line="240" w:lineRule="auto"/>
      </w:pPr>
      <w:r>
        <w:separator/>
      </w:r>
    </w:p>
  </w:endnote>
  <w:endnote w:type="continuationSeparator" w:id="0">
    <w:p w14:paraId="47CA68C9" w14:textId="77777777" w:rsidR="003B5562" w:rsidRDefault="003B5562" w:rsidP="00EB2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F22B96" w14:textId="77777777" w:rsidR="003B5562" w:rsidRDefault="003B5562" w:rsidP="00EB2CDD">
      <w:pPr>
        <w:spacing w:after="0" w:line="240" w:lineRule="auto"/>
      </w:pPr>
      <w:r>
        <w:separator/>
      </w:r>
    </w:p>
  </w:footnote>
  <w:footnote w:type="continuationSeparator" w:id="0">
    <w:p w14:paraId="22C20D97" w14:textId="77777777" w:rsidR="003B5562" w:rsidRDefault="003B5562" w:rsidP="00EB2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54C955" w14:textId="77777777" w:rsidR="00EB2CDD" w:rsidRDefault="00EB2CDD" w:rsidP="00EB2CDD">
    <w:pPr>
      <w:pStyle w:val="Cabealho"/>
      <w:jc w:val="center"/>
    </w:pPr>
    <w:r>
      <w:rPr>
        <w:noProof/>
        <w:sz w:val="24"/>
        <w:szCs w:val="24"/>
        <w:lang w:eastAsia="pt-BR"/>
      </w:rPr>
      <w:drawing>
        <wp:inline distT="0" distB="0" distL="0" distR="0" wp14:anchorId="35805A84" wp14:editId="1E7D1489">
          <wp:extent cx="695325" cy="657225"/>
          <wp:effectExtent l="0" t="0" r="9525" b="9525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BC8218" w14:textId="77777777" w:rsidR="00EB2CDD" w:rsidRPr="00451B4D" w:rsidRDefault="00EB2CDD" w:rsidP="00EB2CDD">
    <w:pPr>
      <w:spacing w:after="0" w:line="240" w:lineRule="atLeast"/>
      <w:jc w:val="center"/>
      <w:rPr>
        <w:rFonts w:ascii="Trebuchet MS" w:hAnsi="Trebuchet MS" w:cs="Arial"/>
        <w:b/>
        <w:sz w:val="23"/>
        <w:szCs w:val="23"/>
      </w:rPr>
    </w:pPr>
    <w:r w:rsidRPr="00451B4D">
      <w:rPr>
        <w:rFonts w:ascii="Trebuchet MS" w:hAnsi="Trebuchet MS" w:cs="Arial"/>
        <w:b/>
        <w:sz w:val="23"/>
        <w:szCs w:val="23"/>
      </w:rPr>
      <w:t>ESTADO DO RIO GRANDE DO NORTE</w:t>
    </w:r>
  </w:p>
  <w:p w14:paraId="61D79FBE" w14:textId="77777777" w:rsidR="00EB2CDD" w:rsidRPr="00451B4D" w:rsidRDefault="00EB2CDD" w:rsidP="00EB2CDD">
    <w:pPr>
      <w:spacing w:after="0" w:line="240" w:lineRule="atLeast"/>
      <w:jc w:val="center"/>
      <w:rPr>
        <w:rFonts w:ascii="Trebuchet MS" w:hAnsi="Trebuchet MS" w:cs="Arial"/>
        <w:b/>
        <w:sz w:val="23"/>
        <w:szCs w:val="23"/>
      </w:rPr>
    </w:pPr>
    <w:r w:rsidRPr="00451B4D">
      <w:rPr>
        <w:rFonts w:ascii="Trebuchet MS" w:hAnsi="Trebuchet MS" w:cs="Arial"/>
        <w:b/>
        <w:sz w:val="23"/>
        <w:szCs w:val="23"/>
      </w:rPr>
      <w:t>CÂMARA MUNICIPAL DE TOUROS</w:t>
    </w:r>
  </w:p>
  <w:p w14:paraId="4338E0D9" w14:textId="71B5DF5B" w:rsidR="00EB2CDD" w:rsidRPr="009575DF" w:rsidRDefault="00EB2CDD" w:rsidP="009575DF">
    <w:pPr>
      <w:spacing w:after="0" w:line="240" w:lineRule="auto"/>
      <w:contextualSpacing/>
      <w:jc w:val="center"/>
      <w:rPr>
        <w:rFonts w:ascii="Trebuchet MS" w:hAnsi="Trebuchet MS" w:cs="Arial"/>
        <w:szCs w:val="20"/>
      </w:rPr>
    </w:pPr>
    <w:r w:rsidRPr="00451B4D">
      <w:rPr>
        <w:rFonts w:ascii="Trebuchet MS" w:hAnsi="Trebuchet MS" w:cs="Arial"/>
        <w:szCs w:val="20"/>
      </w:rPr>
      <w:t>CNPJ Nº 11.932.407/0001-73</w:t>
    </w:r>
  </w:p>
  <w:p w14:paraId="7816BFB8" w14:textId="3AFB1F51" w:rsidR="00EB2CDD" w:rsidRDefault="00EB2CDD">
    <w:pPr>
      <w:pStyle w:val="Cabealho"/>
    </w:pPr>
  </w:p>
  <w:p w14:paraId="4EED34A6" w14:textId="77777777" w:rsidR="009575DF" w:rsidRDefault="009575D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2C4785"/>
    <w:multiLevelType w:val="multilevel"/>
    <w:tmpl w:val="FB5ED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A1D6F"/>
    <w:multiLevelType w:val="multilevel"/>
    <w:tmpl w:val="B1B8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01F58"/>
    <w:multiLevelType w:val="multilevel"/>
    <w:tmpl w:val="70525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D635FD"/>
    <w:multiLevelType w:val="multilevel"/>
    <w:tmpl w:val="C346D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264E1E"/>
    <w:multiLevelType w:val="multilevel"/>
    <w:tmpl w:val="0EFC5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A67099"/>
    <w:multiLevelType w:val="hybridMultilevel"/>
    <w:tmpl w:val="DCC899BA"/>
    <w:lvl w:ilvl="0" w:tplc="6CE87C0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C936E61"/>
    <w:multiLevelType w:val="hybridMultilevel"/>
    <w:tmpl w:val="B866CB62"/>
    <w:lvl w:ilvl="0" w:tplc="AD701E3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9A2961"/>
    <w:multiLevelType w:val="hybridMultilevel"/>
    <w:tmpl w:val="A0BE23F4"/>
    <w:lvl w:ilvl="0" w:tplc="5BC07284">
      <w:start w:val="1"/>
      <w:numFmt w:val="upperLetter"/>
      <w:lvlText w:val="%1)"/>
      <w:lvlJc w:val="left"/>
      <w:pPr>
        <w:ind w:left="135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6D6919BE"/>
    <w:multiLevelType w:val="multilevel"/>
    <w:tmpl w:val="960A6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877E61"/>
    <w:multiLevelType w:val="hybridMultilevel"/>
    <w:tmpl w:val="D62E4D1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9E7702"/>
    <w:multiLevelType w:val="multilevel"/>
    <w:tmpl w:val="8E8E5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5"/>
  </w:num>
  <w:num w:numId="7">
    <w:abstractNumId w:val="11"/>
  </w:num>
  <w:num w:numId="8">
    <w:abstractNumId w:val="9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CDD"/>
    <w:rsid w:val="00001686"/>
    <w:rsid w:val="00020F9B"/>
    <w:rsid w:val="00045F7D"/>
    <w:rsid w:val="00055478"/>
    <w:rsid w:val="0009001A"/>
    <w:rsid w:val="000A523D"/>
    <w:rsid w:val="000E2017"/>
    <w:rsid w:val="0012168C"/>
    <w:rsid w:val="00126993"/>
    <w:rsid w:val="001306DA"/>
    <w:rsid w:val="001A0354"/>
    <w:rsid w:val="001B0526"/>
    <w:rsid w:val="001C49F7"/>
    <w:rsid w:val="001C5E8E"/>
    <w:rsid w:val="00203168"/>
    <w:rsid w:val="00240697"/>
    <w:rsid w:val="00252143"/>
    <w:rsid w:val="002628A8"/>
    <w:rsid w:val="00287527"/>
    <w:rsid w:val="002914B0"/>
    <w:rsid w:val="002D259D"/>
    <w:rsid w:val="00313E3F"/>
    <w:rsid w:val="003343C7"/>
    <w:rsid w:val="00357CEC"/>
    <w:rsid w:val="00380611"/>
    <w:rsid w:val="003B5562"/>
    <w:rsid w:val="003C680E"/>
    <w:rsid w:val="003D3666"/>
    <w:rsid w:val="003D617E"/>
    <w:rsid w:val="003E1507"/>
    <w:rsid w:val="00431792"/>
    <w:rsid w:val="00472540"/>
    <w:rsid w:val="004A5B2D"/>
    <w:rsid w:val="004D345F"/>
    <w:rsid w:val="004E04D6"/>
    <w:rsid w:val="00507181"/>
    <w:rsid w:val="00530E28"/>
    <w:rsid w:val="0053139B"/>
    <w:rsid w:val="005750B6"/>
    <w:rsid w:val="00585483"/>
    <w:rsid w:val="005B3A47"/>
    <w:rsid w:val="005B3C0F"/>
    <w:rsid w:val="005B43CB"/>
    <w:rsid w:val="005D3932"/>
    <w:rsid w:val="006152DF"/>
    <w:rsid w:val="00653D99"/>
    <w:rsid w:val="00692FB3"/>
    <w:rsid w:val="006B4F21"/>
    <w:rsid w:val="006F23DD"/>
    <w:rsid w:val="00714604"/>
    <w:rsid w:val="0072058C"/>
    <w:rsid w:val="00722725"/>
    <w:rsid w:val="00722807"/>
    <w:rsid w:val="00737D94"/>
    <w:rsid w:val="00766005"/>
    <w:rsid w:val="00774F2F"/>
    <w:rsid w:val="007A7D1A"/>
    <w:rsid w:val="007C0C6F"/>
    <w:rsid w:val="007C7CB8"/>
    <w:rsid w:val="007D7AAE"/>
    <w:rsid w:val="007E61DB"/>
    <w:rsid w:val="00804EC6"/>
    <w:rsid w:val="00811278"/>
    <w:rsid w:val="00824418"/>
    <w:rsid w:val="0083190B"/>
    <w:rsid w:val="00835B57"/>
    <w:rsid w:val="008610FB"/>
    <w:rsid w:val="008961EB"/>
    <w:rsid w:val="008D1CBF"/>
    <w:rsid w:val="008D472A"/>
    <w:rsid w:val="0090456B"/>
    <w:rsid w:val="009542AA"/>
    <w:rsid w:val="009575DF"/>
    <w:rsid w:val="0096642D"/>
    <w:rsid w:val="009A2258"/>
    <w:rsid w:val="009A27FB"/>
    <w:rsid w:val="00A029C2"/>
    <w:rsid w:val="00A257E8"/>
    <w:rsid w:val="00A2787D"/>
    <w:rsid w:val="00A340D2"/>
    <w:rsid w:val="00AB20B0"/>
    <w:rsid w:val="00AE7493"/>
    <w:rsid w:val="00B133AF"/>
    <w:rsid w:val="00B43441"/>
    <w:rsid w:val="00B6219C"/>
    <w:rsid w:val="00B65E19"/>
    <w:rsid w:val="00B72537"/>
    <w:rsid w:val="00B72815"/>
    <w:rsid w:val="00B7672C"/>
    <w:rsid w:val="00BA1888"/>
    <w:rsid w:val="00C1754B"/>
    <w:rsid w:val="00C41983"/>
    <w:rsid w:val="00C45B6F"/>
    <w:rsid w:val="00C50C67"/>
    <w:rsid w:val="00C94BBE"/>
    <w:rsid w:val="00CC2AB0"/>
    <w:rsid w:val="00CD58A6"/>
    <w:rsid w:val="00CE53B0"/>
    <w:rsid w:val="00D23CC4"/>
    <w:rsid w:val="00D60438"/>
    <w:rsid w:val="00DA33D8"/>
    <w:rsid w:val="00DE144A"/>
    <w:rsid w:val="00E368ED"/>
    <w:rsid w:val="00E51488"/>
    <w:rsid w:val="00E7311C"/>
    <w:rsid w:val="00E96654"/>
    <w:rsid w:val="00EB2CDD"/>
    <w:rsid w:val="00EC5AF0"/>
    <w:rsid w:val="00EE1C09"/>
    <w:rsid w:val="00F01940"/>
    <w:rsid w:val="00F143E9"/>
    <w:rsid w:val="00F302B3"/>
    <w:rsid w:val="00F470EB"/>
    <w:rsid w:val="00FB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2FF1AD"/>
  <w15:docId w15:val="{A1183FB3-290B-4093-88D7-4F6306597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7227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B2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2CDD"/>
  </w:style>
  <w:style w:type="paragraph" w:styleId="Rodap">
    <w:name w:val="footer"/>
    <w:basedOn w:val="Normal"/>
    <w:link w:val="RodapChar"/>
    <w:uiPriority w:val="99"/>
    <w:unhideWhenUsed/>
    <w:rsid w:val="00EB2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2CDD"/>
  </w:style>
  <w:style w:type="paragraph" w:styleId="NormalWeb">
    <w:name w:val="Normal (Web)"/>
    <w:basedOn w:val="Normal"/>
    <w:uiPriority w:val="99"/>
    <w:unhideWhenUsed/>
    <w:rsid w:val="00EB2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EB2CDD"/>
    <w:pPr>
      <w:ind w:left="720"/>
      <w:contextualSpacing/>
    </w:pPr>
  </w:style>
  <w:style w:type="table" w:styleId="Tabelacomgrade">
    <w:name w:val="Table Grid"/>
    <w:basedOn w:val="Tabelanormal"/>
    <w:uiPriority w:val="59"/>
    <w:rsid w:val="001A0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17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754B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9542AA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customStyle="1" w:styleId="Ttulo3Char">
    <w:name w:val="Título 3 Char"/>
    <w:basedOn w:val="Fontepargpadro"/>
    <w:link w:val="Ttulo3"/>
    <w:uiPriority w:val="9"/>
    <w:rsid w:val="00722725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722725"/>
    <w:rPr>
      <w:b/>
      <w:bCs/>
    </w:rPr>
  </w:style>
  <w:style w:type="paragraph" w:customStyle="1" w:styleId="Padro">
    <w:name w:val="Padrão"/>
    <w:rsid w:val="00722725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val="pt-PT" w:eastAsia="pt-B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28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619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</dc:creator>
  <cp:keywords/>
  <dc:description/>
  <cp:lastModifiedBy>SEC C M TOUROS 2</cp:lastModifiedBy>
  <cp:revision>2</cp:revision>
  <cp:lastPrinted>2026-05-06T12:35:00Z</cp:lastPrinted>
  <dcterms:created xsi:type="dcterms:W3CDTF">2026-05-11T11:42:00Z</dcterms:created>
  <dcterms:modified xsi:type="dcterms:W3CDTF">2026-05-11T11:42:00Z</dcterms:modified>
</cp:coreProperties>
</file>