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22CD7E6" w:rsidR="005B5560" w:rsidRPr="00515EFB" w:rsidRDefault="00EB3612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E8D2352" w14:textId="77777777" w:rsidR="00EB3612" w:rsidRDefault="00EB3612" w:rsidP="00EB3612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854E61E" w14:textId="511DC7F7" w:rsidR="00EB3612" w:rsidRDefault="00EB3612" w:rsidP="00EB3612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que seja viabilizado um projeto de mobilidade e padronização da calçada do trecho usado para caminhadas, entre Touros ao distrito de Carnaubinha.</w:t>
            </w:r>
          </w:p>
          <w:p w14:paraId="1834852B" w14:textId="6C6DCE7E" w:rsidR="003F6CA1" w:rsidRPr="00602715" w:rsidRDefault="003F6CA1" w:rsidP="00EB3612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391A4DD7" w:rsidR="00CD6E89" w:rsidRPr="00515EFB" w:rsidRDefault="003F6CA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JOSÉ TIAGO SANTANA NETO DE FARIAS</w:t>
      </w:r>
      <w:r w:rsidR="00D51D75">
        <w:rPr>
          <w:rFonts w:cstheme="minorHAnsi"/>
          <w:b/>
          <w:sz w:val="24"/>
          <w:szCs w:val="24"/>
          <w:u w:val="single"/>
        </w:rPr>
        <w:t xml:space="preserve"> 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Pr="003F6CA1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65F551C" w14:textId="77777777" w:rsidR="00EB3612" w:rsidRDefault="00CD6E89" w:rsidP="00EB3612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C57B84">
        <w:rPr>
          <w:rFonts w:cstheme="minorHAnsi"/>
          <w:b/>
        </w:rPr>
        <w:t xml:space="preserve">REQUER, </w:t>
      </w:r>
      <w:r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5834E2" w:rsidRPr="00C57B84">
        <w:rPr>
          <w:rFonts w:cstheme="minorHAnsi"/>
        </w:rPr>
        <w:t xml:space="preserve"> </w:t>
      </w:r>
      <w:r w:rsidR="00023036" w:rsidRPr="00C57B84">
        <w:rPr>
          <w:rFonts w:cstheme="minorHAnsi"/>
        </w:rPr>
        <w:t>Prefeitura Municipal de Touros</w:t>
      </w:r>
      <w:r w:rsidR="00CC727B">
        <w:rPr>
          <w:rFonts w:cstheme="minorHAnsi"/>
        </w:rPr>
        <w:t>.</w:t>
      </w:r>
      <w:r w:rsidR="00BA6EA8" w:rsidRPr="00BA6EA8">
        <w:rPr>
          <w:rFonts w:cs="Calibri"/>
        </w:rPr>
        <w:t xml:space="preserve"> </w:t>
      </w:r>
      <w:r w:rsidR="00BA6EA8">
        <w:rPr>
          <w:rFonts w:cs="Calibri"/>
        </w:rPr>
        <w:t xml:space="preserve"> </w:t>
      </w:r>
      <w:r w:rsidR="00EB3612">
        <w:rPr>
          <w:rFonts w:asciiTheme="minorHAnsi" w:hAnsiTheme="minorHAnsi" w:cstheme="minorHAnsi"/>
        </w:rPr>
        <w:t>Solicitando que seja viabilizado um projeto de mobilidade e padronização da calçada do trecho usado para caminhadas, entre Touros ao distrito de Carnaubinha.</w:t>
      </w:r>
    </w:p>
    <w:p w14:paraId="5F0D239F" w14:textId="2250FA5A" w:rsidR="00BA6EA8" w:rsidRPr="00616E77" w:rsidRDefault="00BA6EA8" w:rsidP="00EB3612">
      <w:pPr>
        <w:spacing w:after="0" w:line="240" w:lineRule="auto"/>
        <w:ind w:firstLine="708"/>
        <w:jc w:val="both"/>
        <w:rPr>
          <w:rFonts w:cs="Calibri"/>
          <w:b/>
          <w:bCs/>
          <w:sz w:val="24"/>
          <w:szCs w:val="24"/>
          <w:u w:val="single"/>
        </w:rPr>
      </w:pPr>
    </w:p>
    <w:p w14:paraId="114FE78E" w14:textId="161C7E4E" w:rsidR="00CC727B" w:rsidRDefault="00CC727B" w:rsidP="00CC727B">
      <w:pPr>
        <w:spacing w:after="0" w:line="240" w:lineRule="auto"/>
        <w:ind w:firstLine="708"/>
        <w:jc w:val="both"/>
        <w:rPr>
          <w:rFonts w:cs="Calibri"/>
          <w:b/>
          <w:bCs/>
          <w:sz w:val="24"/>
          <w:szCs w:val="24"/>
          <w:u w:val="single"/>
        </w:rPr>
      </w:pPr>
    </w:p>
    <w:p w14:paraId="6D414B2E" w14:textId="3840FF61" w:rsidR="004408D6" w:rsidRPr="003F6CA1" w:rsidRDefault="004408D6" w:rsidP="003F6CA1">
      <w:pPr>
        <w:spacing w:after="0" w:line="240" w:lineRule="auto"/>
        <w:ind w:firstLine="708"/>
        <w:jc w:val="both"/>
        <w:rPr>
          <w:rFonts w:cs="Calibri"/>
          <w:sz w:val="24"/>
          <w:szCs w:val="24"/>
        </w:rPr>
      </w:pPr>
    </w:p>
    <w:p w14:paraId="50D00337" w14:textId="7CEE1FF0" w:rsidR="001640F7" w:rsidRPr="001640F7" w:rsidRDefault="001640F7" w:rsidP="001640F7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4CD2A6C7" w14:textId="571847C5" w:rsidR="009D070D" w:rsidRPr="009D070D" w:rsidRDefault="009D070D" w:rsidP="001640F7">
      <w:pPr>
        <w:pStyle w:val="PargrafodaLista"/>
        <w:spacing w:after="0" w:line="240" w:lineRule="auto"/>
        <w:ind w:left="709"/>
        <w:jc w:val="both"/>
        <w:rPr>
          <w:rFonts w:cs="Calibr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</w:p>
    <w:p w14:paraId="2B35D929" w14:textId="480CD54F" w:rsidR="0004128C" w:rsidRPr="00101CE4" w:rsidRDefault="0004128C" w:rsidP="009D070D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08D79D04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</w:p>
    <w:p w14:paraId="3C31FF9A" w14:textId="61493908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EB3612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B3612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188A2461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3F6CA1">
        <w:rPr>
          <w:rFonts w:cstheme="minorHAnsi"/>
          <w:b/>
          <w:sz w:val="24"/>
          <w:szCs w:val="24"/>
          <w:u w:val="single"/>
        </w:rPr>
        <w:t>José Tiago Santana Neto de Farias</w:t>
      </w:r>
    </w:p>
    <w:p w14:paraId="1B21C0E9" w14:textId="182D37D7" w:rsidR="00D51D75" w:rsidRPr="00855F75" w:rsidRDefault="00D51D75" w:rsidP="00D51D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       </w:t>
      </w:r>
      <w:r>
        <w:rPr>
          <w:rFonts w:cstheme="minorHAnsi"/>
          <w:b/>
          <w:sz w:val="24"/>
          <w:szCs w:val="24"/>
        </w:rPr>
        <w:t xml:space="preserve">          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F6CA1">
        <w:rPr>
          <w:rFonts w:asciiTheme="minorHAnsi" w:hAnsiTheme="minorHAnsi" w:cstheme="minorHAnsi"/>
          <w:color w:val="000010"/>
          <w:sz w:val="24"/>
          <w:szCs w:val="24"/>
        </w:rPr>
        <w:t>- PP</w:t>
      </w:r>
    </w:p>
    <w:p w14:paraId="54FA24FB" w14:textId="4EEFB5C3" w:rsidR="00FC68D8" w:rsidRPr="00515EFB" w:rsidRDefault="00D51D75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61157" w14:textId="77777777" w:rsidR="00847D6E" w:rsidRDefault="00847D6E" w:rsidP="00AE12EE">
      <w:pPr>
        <w:spacing w:after="0" w:line="240" w:lineRule="auto"/>
      </w:pPr>
      <w:r>
        <w:separator/>
      </w:r>
    </w:p>
  </w:endnote>
  <w:endnote w:type="continuationSeparator" w:id="0">
    <w:p w14:paraId="435B53BA" w14:textId="77777777" w:rsidR="00847D6E" w:rsidRDefault="00847D6E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983C1" w14:textId="77777777" w:rsidR="00847D6E" w:rsidRDefault="00847D6E" w:rsidP="00AE12EE">
      <w:pPr>
        <w:spacing w:after="0" w:line="240" w:lineRule="auto"/>
      </w:pPr>
      <w:r>
        <w:separator/>
      </w:r>
    </w:p>
  </w:footnote>
  <w:footnote w:type="continuationSeparator" w:id="0">
    <w:p w14:paraId="362F5F62" w14:textId="77777777" w:rsidR="00847D6E" w:rsidRDefault="00847D6E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2BA6"/>
    <w:rsid w:val="00280B7D"/>
    <w:rsid w:val="002A25E8"/>
    <w:rsid w:val="002A61DF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CE1"/>
    <w:rsid w:val="0043527E"/>
    <w:rsid w:val="004408D6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722A2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47D6E"/>
    <w:rsid w:val="00855F75"/>
    <w:rsid w:val="00895AEF"/>
    <w:rsid w:val="008A6010"/>
    <w:rsid w:val="008B379D"/>
    <w:rsid w:val="008B4919"/>
    <w:rsid w:val="008C2F19"/>
    <w:rsid w:val="008C5316"/>
    <w:rsid w:val="008D350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35ABF"/>
    <w:rsid w:val="00951D02"/>
    <w:rsid w:val="00964486"/>
    <w:rsid w:val="009716FD"/>
    <w:rsid w:val="00986426"/>
    <w:rsid w:val="00991B23"/>
    <w:rsid w:val="009A17CC"/>
    <w:rsid w:val="009B3BDC"/>
    <w:rsid w:val="009B6619"/>
    <w:rsid w:val="009D070D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A2E85"/>
    <w:rsid w:val="00BA6CE1"/>
    <w:rsid w:val="00BA6EA8"/>
    <w:rsid w:val="00BD394F"/>
    <w:rsid w:val="00BE740A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4A9E"/>
    <w:rsid w:val="00C74A77"/>
    <w:rsid w:val="00C75C90"/>
    <w:rsid w:val="00C84735"/>
    <w:rsid w:val="00CA69CE"/>
    <w:rsid w:val="00CA6A36"/>
    <w:rsid w:val="00CC727B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9785E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B3612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D35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2025-05-05T14:06:00Z</cp:lastPrinted>
  <dcterms:created xsi:type="dcterms:W3CDTF">2025-08-04T14:56:00Z</dcterms:created>
  <dcterms:modified xsi:type="dcterms:W3CDTF">2025-08-04T14:56:00Z</dcterms:modified>
</cp:coreProperties>
</file>